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60405" cy="533038"/>
            <wp:effectExtent l="0" t="0" r="0" b="0"/>
            <wp:docPr id="1" name="image1.jpg" descr="C:\Users\mgelinas\AppData\Local\Microsoft\Windows\Temporary Internet Files\Content.Word\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gelinas\AppData\Local\Microsoft\Windows\Temporary Internet Files\Content.Word\logo new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405" cy="53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PROFESSIONAL POSITION DESCRIPTION</w:t>
      </w: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Position Title:</w:t>
      </w:r>
      <w:r>
        <w:rPr>
          <w:b/>
          <w:color w:val="000000"/>
        </w:rPr>
        <w:tab/>
      </w:r>
      <w:r>
        <w:rPr>
          <w:color w:val="000000"/>
        </w:rPr>
        <w:t>Public Relations Associate – Workforce and Career Engagement</w:t>
      </w: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Division: </w:t>
      </w:r>
      <w:r>
        <w:rPr>
          <w:color w:val="000000"/>
        </w:rPr>
        <w:t>Enrollment and Marketing</w:t>
      </w:r>
      <w:r>
        <w:rPr>
          <w:b/>
          <w:color w:val="000000"/>
        </w:rPr>
        <w:t xml:space="preserve"> </w:t>
      </w: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Department: </w:t>
      </w:r>
      <w:r>
        <w:rPr>
          <w:color w:val="000000"/>
        </w:rPr>
        <w:t>Public Affairs</w:t>
      </w:r>
      <w:r>
        <w:rPr>
          <w:b/>
          <w:color w:val="000000"/>
        </w:rPr>
        <w:t xml:space="preserve"> </w:t>
      </w: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Location: </w:t>
      </w:r>
      <w:r>
        <w:rPr>
          <w:color w:val="000000"/>
        </w:rPr>
        <w:t>Portland Campus- frequent travel to Gorham and possible travel to LAC</w:t>
      </w:r>
      <w:r>
        <w:rPr>
          <w:color w:val="000000"/>
        </w:rPr>
        <w:tab/>
      </w: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Schedule: </w:t>
      </w:r>
      <w:r>
        <w:rPr>
          <w:color w:val="000000"/>
        </w:rPr>
        <w:t xml:space="preserve">Full-time, 12 months, hours may vary with evening and weekend event coverage </w:t>
      </w: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E62E82" w:rsidRDefault="00BB64A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Reports to: </w:t>
      </w:r>
      <w:r>
        <w:rPr>
          <w:color w:val="000000"/>
        </w:rPr>
        <w:t>Director of Strategic Messaging</w:t>
      </w:r>
    </w:p>
    <w:p w:rsidR="00E62E82" w:rsidRDefault="00E62E82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STATEMENT OF THE JOB:</w:t>
      </w:r>
      <w:r>
        <w:rPr>
          <w:color w:val="000000"/>
        </w:rPr>
        <w:t xml:space="preserve">  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Public Relations Associate (PRA) reports to the Director of Strategic Messaging with a dotted line to the Vice President of Workforce Engagement and collaborates with the division of Workforce Engagement and the USM Career &amp; Employment Hub as </w:t>
      </w:r>
      <w:r>
        <w:t>well as the University’s Public Affairs team</w:t>
      </w:r>
      <w:r>
        <w:rPr>
          <w:color w:val="000000"/>
        </w:rPr>
        <w:t xml:space="preserve">. The PRA provides direct project coordination and support for a variety of initiatives in the Workforce Engagement Division in addition to duties within Public </w:t>
      </w:r>
      <w:r>
        <w:t>Affairs</w:t>
      </w:r>
      <w:r>
        <w:rPr>
          <w:color w:val="000000"/>
        </w:rPr>
        <w:t>. The PRA maintains data and collects reporting information</w:t>
      </w:r>
      <w:r>
        <w:t xml:space="preserve"> and </w:t>
      </w:r>
      <w:r>
        <w:rPr>
          <w:color w:val="000000"/>
        </w:rPr>
        <w:t xml:space="preserve">creates and guides the messaging on various media platforms for the University with specific focus on promoting internal and external messages pertaining to </w:t>
      </w:r>
      <w:r>
        <w:t>career-related</w:t>
      </w:r>
      <w:r>
        <w:rPr>
          <w:color w:val="000000"/>
        </w:rPr>
        <w:t xml:space="preserve"> services for students and developing narratives that illustrate</w:t>
      </w:r>
      <w:r>
        <w:t xml:space="preserve"> internship possibilities, career outcomes and ROI associated with a USM education</w:t>
      </w:r>
      <w:r>
        <w:rPr>
          <w:color w:val="000000"/>
        </w:rPr>
        <w:t>.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Public Relations Associate’s work is guided by USM’s Service Promise - </w:t>
      </w:r>
      <w:r>
        <w:rPr>
          <w:i/>
          <w:color w:val="000000"/>
        </w:rPr>
        <w:t>Student Focused Every Day</w:t>
      </w:r>
      <w:r>
        <w:rPr>
          <w:color w:val="000000"/>
        </w:rPr>
        <w:t xml:space="preserve"> – and Values - </w:t>
      </w:r>
      <w:r>
        <w:rPr>
          <w:i/>
          <w:color w:val="000000"/>
        </w:rPr>
        <w:t>Responsiveness, Respect &amp; Care, Integrity, and Equity</w:t>
      </w:r>
      <w:r>
        <w:rPr>
          <w:color w:val="000000"/>
        </w:rPr>
        <w:t>.</w:t>
      </w:r>
    </w:p>
    <w:p w:rsidR="00E62E82" w:rsidRDefault="00BB64A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ESSENTIAL FUNCTIONS:</w:t>
      </w:r>
      <w:r>
        <w:rPr>
          <w:color w:val="000000"/>
        </w:rPr>
        <w:t xml:space="preserve"> 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06"/>
        <w:rPr>
          <w:color w:val="000000"/>
        </w:rPr>
      </w:pPr>
      <w:r>
        <w:rPr>
          <w:color w:val="000000"/>
        </w:rPr>
        <w:t xml:space="preserve">The position will have a particular, but not exclusive, focus on Workforce Engagement in support of career preparedness of students, with </w:t>
      </w:r>
      <w:r>
        <w:t>50</w:t>
      </w:r>
      <w:r>
        <w:rPr>
          <w:color w:val="000000"/>
        </w:rPr>
        <w:t xml:space="preserve">% of their time devoted to such. The remaining </w:t>
      </w:r>
      <w:r>
        <w:t>50</w:t>
      </w:r>
      <w:r>
        <w:rPr>
          <w:color w:val="000000"/>
        </w:rPr>
        <w:t xml:space="preserve">% of the workload will be in support of Public </w:t>
      </w:r>
      <w:proofErr w:type="gramStart"/>
      <w:r>
        <w:t xml:space="preserve">Affairs </w:t>
      </w:r>
      <w:r>
        <w:rPr>
          <w:color w:val="000000"/>
        </w:rPr>
        <w:t xml:space="preserve"> project</w:t>
      </w:r>
      <w:proofErr w:type="gramEnd"/>
      <w:r>
        <w:rPr>
          <w:color w:val="000000"/>
        </w:rPr>
        <w:t xml:space="preserve"> work as assigned by the Director of Strategic Messaging.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Maintains, supports, installs and creates data gathering programs to collect relevant data points for reporting.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Redesign, maintain and update department websites as assigned.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Updates, develops and supports multi-media platforms of communication for Workforce Engagement, USM’s Career &amp; Employment Hub and Professional Development Programs.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Identify, research, write copy and promote/distribute news to external and internal audiences through </w:t>
      </w:r>
      <w:r>
        <w:rPr>
          <w:color w:val="000000"/>
          <w:highlight w:val="white"/>
        </w:rPr>
        <w:t>social media posts,</w:t>
      </w:r>
      <w:r>
        <w:rPr>
          <w:color w:val="000000"/>
        </w:rPr>
        <w:t xml:space="preserve"> press releases, media advisories, web news articles, and designated calendars of events. Moderates and responds to social media comments. 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Creates, authors, edits and/or distributes information and print materials to key stakeholders on behalf of USM’s Career &amp; Employment Hub and Professional Development Programs.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Develops, collects and oversees stakeholder contact information and database.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Develops all stakeholder resources for Workforce Engagement, such as; resource guides, reports, data and collateral materials.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Provides professional-level support for special projects related to USM’s Career &amp; Employment Hub, Professional Development Programs and Public Relations.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Provides general administrative support to the Vice President of Workforce Engagement, the Career &amp; Employment Hub, Professional Development Programs and Public </w:t>
      </w:r>
      <w:r>
        <w:t>Affairs</w:t>
      </w:r>
      <w:r>
        <w:rPr>
          <w:color w:val="000000"/>
        </w:rPr>
        <w:t>.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62E82" w:rsidRDefault="00E62E82">
      <w:pPr>
        <w:spacing w:after="0" w:line="240" w:lineRule="auto"/>
        <w:rPr>
          <w:b/>
          <w:color w:val="FF0000"/>
        </w:rPr>
      </w:pPr>
    </w:p>
    <w:p w:rsidR="00E62E82" w:rsidRDefault="00BB64A9">
      <w:pPr>
        <w:spacing w:after="0" w:line="240" w:lineRule="auto"/>
        <w:rPr>
          <w:b/>
        </w:rPr>
      </w:pPr>
      <w:r>
        <w:rPr>
          <w:b/>
        </w:rPr>
        <w:t xml:space="preserve">SPECIAL ESSENTIAL FUNCTIONS/RESPONSIBILITIES*: </w:t>
      </w:r>
    </w:p>
    <w:p w:rsidR="00E62E82" w:rsidRDefault="00E62E82">
      <w:pPr>
        <w:spacing w:after="0" w:line="240" w:lineRule="auto"/>
        <w:rPr>
          <w:b/>
        </w:rPr>
      </w:pP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Proven experience with Desktop publishing software and graphic design.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Excellent writing skills as evinced by a portfolio of journalism, marketing or public relations work.</w:t>
      </w:r>
    </w:p>
    <w:p w:rsidR="00E62E82" w:rsidRDefault="00E62E82">
      <w:pPr>
        <w:pBdr>
          <w:bottom w:val="single" w:sz="12" w:space="1" w:color="000000"/>
        </w:pBdr>
        <w:spacing w:line="240" w:lineRule="auto"/>
        <w:rPr>
          <w:color w:val="FF0000"/>
        </w:rPr>
      </w:pP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SUPERVISORY RESPONSIBILITIES:</w:t>
      </w:r>
      <w:r>
        <w:rPr>
          <w:color w:val="000000"/>
        </w:rPr>
        <w:t xml:space="preserve">  None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BUDGET RESPONSIBILITIES:   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Under the supervision of the Director of Strategic Messaging, the Public Relations Associate monitors and advises on expenditures related to the department budget associated with university initiatives.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INTERNAL AND EXTERNAL CONTACTS: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Internal: </w:t>
      </w:r>
      <w:r>
        <w:rPr>
          <w:color w:val="000000"/>
        </w:rPr>
        <w:t>Working with faculty, staff and other internal key stakeholders, extensive and wide ranging as necessary to perform primary responsibilities.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b/>
          <w:color w:val="000000"/>
        </w:rPr>
        <w:t xml:space="preserve">External: </w:t>
      </w:r>
      <w:r>
        <w:rPr>
          <w:color w:val="000000"/>
        </w:rPr>
        <w:t>Marketing and/or advertising agencies and freelancers,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various employer organizations and area community colleges as needed to perform primary responsibilities.  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F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KNOWLEDGE, SKILLS, AND ABILITIES: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  <w:rPr>
          <w:b/>
        </w:rPr>
      </w:pPr>
      <w:r>
        <w:t>Basic understanding of website and social media best practices, website development, search engine optimization (SEO) principles, and accessibility guidelines.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>Experience with HTML.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>Experience with Adobe Creative Cloud or Suite.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>Experience in content management with Drupal, WordPress or similar CMS.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>Project management skills and the ability to balance several projects with tight deadlines simultaneously with prioritization guidance from supervisor.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>Strong photography skills and photo-editing skills with Photoshop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>Ability to provide status updates to the team as needed to ensure timely and successful completion of projects.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>Strong attention to detail.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 xml:space="preserve">Strong interpersonal and communication skills. 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>Ability to work as a member of a team and collaborate with others.</w:t>
      </w:r>
    </w:p>
    <w:p w:rsidR="00E62E82" w:rsidRDefault="00BB64A9">
      <w:pPr>
        <w:numPr>
          <w:ilvl w:val="0"/>
          <w:numId w:val="1"/>
        </w:numPr>
        <w:spacing w:after="0" w:line="240" w:lineRule="auto"/>
        <w:ind w:left="720"/>
      </w:pPr>
      <w:r>
        <w:t>Excel at learning new technology, software, and online tools.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E62E82" w:rsidRDefault="00E62E82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QUALIFICATIONS: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lastRenderedPageBreak/>
        <w:t>Required: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Bachelor’s degree  and four or more years of related experience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Some experience with Adobe Creative Suite (InDesign, Illustrator, Acrobat and Photoshop).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Experience building out a database and monitoring/updating web page content.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Project management skills and the ability to balance several projects with tight deadlines simultaneously with prioritization guidance from supervisor.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Familiarity with web design and social media platforms.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Ability to provide status updates to the team as needed to ensure timely and successful completion of projects.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Strong verbal and written communication skills.</w:t>
      </w: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b/>
          <w:color w:val="000000"/>
        </w:rPr>
      </w:pP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b/>
          <w:color w:val="FF0000"/>
        </w:rPr>
      </w:pPr>
    </w:p>
    <w:p w:rsidR="00E62E82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Preferred: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Experience with project coordination in an academic setting or equally complex setting.</w:t>
      </w:r>
    </w:p>
    <w:p w:rsidR="00E62E82" w:rsidRDefault="00BB6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Experience using CMS (Content Management Systems)</w:t>
      </w:r>
    </w:p>
    <w:p w:rsidR="00E62E82" w:rsidRDefault="00E62E82">
      <w:pPr>
        <w:pBdr>
          <w:bottom w:val="single" w:sz="12" w:space="1" w:color="000000"/>
        </w:pBdr>
        <w:spacing w:line="240" w:lineRule="auto"/>
        <w:rPr>
          <w:i/>
          <w:color w:val="FF0000"/>
        </w:rPr>
      </w:pPr>
    </w:p>
    <w:p w:rsidR="00E62E82" w:rsidRPr="00E06FC0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u w:val="single"/>
        </w:rPr>
      </w:pPr>
      <w:r w:rsidRPr="00E06FC0">
        <w:rPr>
          <w:b/>
          <w:i/>
          <w:u w:val="single"/>
        </w:rPr>
        <w:t>For Human Resources Use</w:t>
      </w:r>
    </w:p>
    <w:p w:rsidR="00E62E82" w:rsidRPr="00E06FC0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06FC0">
        <w:rPr>
          <w:b/>
        </w:rPr>
        <w:t xml:space="preserve">Date </w:t>
      </w:r>
      <w:proofErr w:type="gramStart"/>
      <w:r w:rsidRPr="00E06FC0">
        <w:rPr>
          <w:b/>
        </w:rPr>
        <w:t>Approved:</w:t>
      </w:r>
      <w:proofErr w:type="gramEnd"/>
      <w:r w:rsidR="00E06FC0" w:rsidRPr="00E06FC0">
        <w:rPr>
          <w:b/>
        </w:rPr>
        <w:tab/>
        <w:t>6/2020</w:t>
      </w:r>
      <w:r w:rsidRPr="00E06FC0">
        <w:rPr>
          <w:b/>
        </w:rPr>
        <w:tab/>
      </w:r>
    </w:p>
    <w:p w:rsidR="00E62E82" w:rsidRPr="00E06FC0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06FC0">
        <w:rPr>
          <w:b/>
        </w:rPr>
        <w:t>Date Revised:</w:t>
      </w:r>
      <w:r w:rsidRPr="00E06FC0">
        <w:rPr>
          <w:b/>
        </w:rPr>
        <w:tab/>
      </w:r>
      <w:r w:rsidRPr="00E06FC0">
        <w:rPr>
          <w:b/>
        </w:rPr>
        <w:tab/>
      </w:r>
    </w:p>
    <w:p w:rsidR="00E62E82" w:rsidRPr="00E06FC0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06FC0">
        <w:rPr>
          <w:b/>
        </w:rPr>
        <w:t>Job Family:</w:t>
      </w:r>
      <w:r w:rsidRPr="00E06FC0">
        <w:rPr>
          <w:b/>
        </w:rPr>
        <w:tab/>
      </w:r>
      <w:r w:rsidR="00E06FC0" w:rsidRPr="00E06FC0">
        <w:rPr>
          <w:b/>
        </w:rPr>
        <w:tab/>
        <w:t>17</w:t>
      </w:r>
      <w:r w:rsidRPr="00E06FC0">
        <w:rPr>
          <w:b/>
        </w:rPr>
        <w:tab/>
      </w:r>
      <w:r w:rsidRPr="00E06FC0">
        <w:rPr>
          <w:b/>
        </w:rPr>
        <w:tab/>
      </w:r>
    </w:p>
    <w:p w:rsidR="00E62E82" w:rsidRPr="00E06FC0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yellow"/>
        </w:rPr>
      </w:pPr>
      <w:r w:rsidRPr="00E06FC0">
        <w:rPr>
          <w:b/>
        </w:rPr>
        <w:t>Salary Band:</w:t>
      </w:r>
      <w:r w:rsidRPr="00E06FC0">
        <w:rPr>
          <w:b/>
        </w:rPr>
        <w:tab/>
      </w:r>
      <w:r w:rsidR="00E06FC0" w:rsidRPr="00E06FC0">
        <w:rPr>
          <w:b/>
        </w:rPr>
        <w:tab/>
        <w:t>03</w:t>
      </w:r>
      <w:r w:rsidRPr="00E06FC0">
        <w:rPr>
          <w:b/>
        </w:rPr>
        <w:tab/>
      </w:r>
      <w:r w:rsidRPr="00E06FC0">
        <w:rPr>
          <w:b/>
        </w:rPr>
        <w:tab/>
      </w:r>
    </w:p>
    <w:p w:rsidR="00E62E82" w:rsidRPr="00E06FC0" w:rsidRDefault="00BB64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240" w:lineRule="auto"/>
        <w:rPr>
          <w:b/>
        </w:rPr>
      </w:pPr>
      <w:r w:rsidRPr="00E06FC0">
        <w:rPr>
          <w:b/>
        </w:rPr>
        <w:t>Unit:</w:t>
      </w:r>
      <w:r w:rsidRPr="00E06FC0">
        <w:rPr>
          <w:b/>
        </w:rPr>
        <w:tab/>
      </w:r>
      <w:r w:rsidR="00E06FC0" w:rsidRPr="00E06FC0">
        <w:rPr>
          <w:b/>
        </w:rPr>
        <w:tab/>
      </w:r>
      <w:r w:rsidR="00E06FC0" w:rsidRPr="00E06FC0">
        <w:rPr>
          <w:b/>
        </w:rPr>
        <w:tab/>
        <w:t>UMPSA</w:t>
      </w:r>
      <w:r w:rsidRPr="00E06FC0">
        <w:rPr>
          <w:b/>
        </w:rPr>
        <w:tab/>
      </w:r>
      <w:r w:rsidRPr="00E06FC0">
        <w:rPr>
          <w:b/>
        </w:rPr>
        <w:tab/>
      </w:r>
      <w:bookmarkStart w:id="1" w:name="_GoBack"/>
      <w:bookmarkEnd w:id="1"/>
    </w:p>
    <w:p w:rsidR="00E62E82" w:rsidRPr="00E06FC0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06FC0">
        <w:rPr>
          <w:b/>
        </w:rPr>
        <w:t>CUPA code:</w:t>
      </w:r>
      <w:r w:rsidRPr="00E06FC0">
        <w:rPr>
          <w:b/>
        </w:rPr>
        <w:tab/>
      </w:r>
      <w:r w:rsidRPr="00E06FC0">
        <w:rPr>
          <w:b/>
        </w:rPr>
        <w:tab/>
      </w:r>
      <w:r w:rsidRPr="00E06FC0">
        <w:rPr>
          <w:b/>
        </w:rPr>
        <w:tab/>
      </w:r>
    </w:p>
    <w:p w:rsidR="00E62E82" w:rsidRPr="00E06FC0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06FC0">
        <w:rPr>
          <w:b/>
        </w:rPr>
        <w:t>Employee:</w:t>
      </w:r>
      <w:r w:rsidRPr="00E06FC0">
        <w:rPr>
          <w:b/>
        </w:rPr>
        <w:tab/>
      </w:r>
      <w:r w:rsidRPr="00E06FC0">
        <w:rPr>
          <w:b/>
        </w:rPr>
        <w:tab/>
      </w:r>
      <w:r w:rsidRPr="00E06FC0">
        <w:rPr>
          <w:b/>
        </w:rPr>
        <w:tab/>
      </w:r>
    </w:p>
    <w:p w:rsidR="00E62E82" w:rsidRPr="00E06FC0" w:rsidRDefault="00BB6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06FC0">
        <w:rPr>
          <w:b/>
        </w:rPr>
        <w:t>Position #:</w:t>
      </w:r>
      <w:r w:rsidR="00E06FC0" w:rsidRPr="00E06FC0">
        <w:rPr>
          <w:b/>
        </w:rPr>
        <w:tab/>
      </w:r>
      <w:r w:rsidR="00E06FC0" w:rsidRPr="00E06FC0">
        <w:rPr>
          <w:b/>
        </w:rPr>
        <w:tab/>
        <w:t>00024616</w:t>
      </w:r>
      <w:r w:rsidRPr="00E06FC0">
        <w:rPr>
          <w:b/>
        </w:rPr>
        <w:tab/>
      </w:r>
      <w:r w:rsidRPr="00E06FC0">
        <w:rPr>
          <w:b/>
        </w:rPr>
        <w:tab/>
      </w:r>
      <w:r w:rsidRPr="00E06FC0">
        <w:rPr>
          <w:b/>
        </w:rPr>
        <w:tab/>
      </w:r>
      <w:r w:rsidRPr="00E06FC0">
        <w:rPr>
          <w:b/>
        </w:rPr>
        <w:tab/>
      </w:r>
    </w:p>
    <w:p w:rsidR="00E62E82" w:rsidRPr="00E06FC0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E62E82" w:rsidRDefault="00E6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sectPr w:rsidR="00E62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A9" w:rsidRDefault="00BB64A9">
      <w:pPr>
        <w:spacing w:after="0" w:line="240" w:lineRule="auto"/>
      </w:pPr>
      <w:r>
        <w:separator/>
      </w:r>
    </w:p>
  </w:endnote>
  <w:endnote w:type="continuationSeparator" w:id="0">
    <w:p w:rsidR="00BB64A9" w:rsidRDefault="00BB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82" w:rsidRDefault="00E6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82" w:rsidRDefault="00E6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82" w:rsidRDefault="00E6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A9" w:rsidRDefault="00BB64A9">
      <w:pPr>
        <w:spacing w:after="0" w:line="240" w:lineRule="auto"/>
      </w:pPr>
      <w:r>
        <w:separator/>
      </w:r>
    </w:p>
  </w:footnote>
  <w:footnote w:type="continuationSeparator" w:id="0">
    <w:p w:rsidR="00BB64A9" w:rsidRDefault="00BB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82" w:rsidRDefault="00E6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82" w:rsidRDefault="00E6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82" w:rsidRDefault="00E62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603B"/>
    <w:multiLevelType w:val="multilevel"/>
    <w:tmpl w:val="212E2DD4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2"/>
    <w:rsid w:val="00BB64A9"/>
    <w:rsid w:val="00C6385F"/>
    <w:rsid w:val="00E06FC0"/>
    <w:rsid w:val="00E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04EC"/>
  <w15:docId w15:val="{EC0F954D-C115-44EF-873D-197A92A9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Farmington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Cash</dc:creator>
  <cp:lastModifiedBy>Michelle J Nadeau</cp:lastModifiedBy>
  <cp:revision>2</cp:revision>
  <dcterms:created xsi:type="dcterms:W3CDTF">2020-11-10T18:22:00Z</dcterms:created>
  <dcterms:modified xsi:type="dcterms:W3CDTF">2020-11-10T18:22:00Z</dcterms:modified>
</cp:coreProperties>
</file>